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24FB" w14:textId="58293D89" w:rsidR="00874411" w:rsidRDefault="00874411" w:rsidP="00831C67">
      <w:pPr>
        <w:pStyle w:val="NormalnyWeb"/>
        <w:shd w:val="clear" w:color="auto" w:fill="FFFFFF"/>
        <w:spacing w:before="0" w:beforeAutospacing="0" w:after="0" w:afterAutospacing="0" w:line="375" w:lineRule="atLeast"/>
      </w:pPr>
      <w:r>
        <w:rPr>
          <w:b/>
          <w:bCs/>
        </w:rPr>
        <w:t xml:space="preserve">GZGKiM.3310-2/20.DZ                                                           </w:t>
      </w:r>
      <w:r>
        <w:t>Wągrowiec, 30 czerwca 2020 r.</w:t>
      </w:r>
    </w:p>
    <w:p w14:paraId="18E789FD" w14:textId="77777777" w:rsidR="00874411" w:rsidRDefault="00874411" w:rsidP="00874411">
      <w:pPr>
        <w:pStyle w:val="NormalnyWeb"/>
        <w:shd w:val="clear" w:color="auto" w:fill="FFFFFF"/>
        <w:spacing w:before="0" w:beforeAutospacing="0" w:after="0" w:afterAutospacing="0" w:line="375" w:lineRule="atLeast"/>
        <w:ind w:left="5103"/>
        <w:rPr>
          <w:b/>
          <w:bCs/>
          <w:color w:val="333333"/>
        </w:rPr>
      </w:pPr>
    </w:p>
    <w:p w14:paraId="03C47BE3" w14:textId="6E5E8B8E" w:rsidR="001E74C8" w:rsidRPr="00874411" w:rsidRDefault="001E74C8" w:rsidP="00874411">
      <w:pPr>
        <w:pStyle w:val="NormalnyWeb"/>
        <w:shd w:val="clear" w:color="auto" w:fill="FFFFFF"/>
        <w:spacing w:before="0" w:beforeAutospacing="0" w:after="0" w:afterAutospacing="0" w:line="375" w:lineRule="atLeast"/>
        <w:ind w:left="5103"/>
        <w:rPr>
          <w:b/>
          <w:bCs/>
        </w:rPr>
      </w:pPr>
      <w:r w:rsidRPr="00874411">
        <w:rPr>
          <w:b/>
          <w:bCs/>
        </w:rPr>
        <w:t>Mieszkańcy</w:t>
      </w:r>
      <w:r w:rsidR="00874411">
        <w:rPr>
          <w:b/>
          <w:bCs/>
        </w:rPr>
        <w:t>/ właściciele nieruchomości zainteresowani inwestycją</w:t>
      </w:r>
    </w:p>
    <w:p w14:paraId="328C870D" w14:textId="3DF29CF0" w:rsidR="001E74C8" w:rsidRPr="00874411" w:rsidRDefault="001E74C8" w:rsidP="001E74C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b/>
          <w:bCs/>
        </w:rPr>
      </w:pPr>
    </w:p>
    <w:p w14:paraId="1F7B6CD8" w14:textId="77777777" w:rsidR="00874411" w:rsidRDefault="00874411" w:rsidP="001E74C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b/>
          <w:bCs/>
          <w:color w:val="333333"/>
        </w:rPr>
      </w:pPr>
    </w:p>
    <w:p w14:paraId="2A9817B2" w14:textId="77777777" w:rsidR="00BB5CAD" w:rsidRDefault="00C65490" w:rsidP="00BB5CAD">
      <w:pPr>
        <w:pBdr>
          <w:top w:val="nil"/>
          <w:left w:val="nil"/>
          <w:bottom w:val="nil"/>
          <w:right w:val="nil"/>
          <w:between w:val="nil"/>
        </w:pBdr>
        <w:spacing w:after="231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6549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Informuję, że </w:t>
      </w:r>
      <w:r w:rsidRPr="00C654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C6549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24 czerwca 2020 r</w:t>
      </w:r>
      <w:r w:rsidRPr="00C654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podpisana została umowa na realizację zadania: </w:t>
      </w:r>
      <w:r w:rsidRPr="00C6549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„Rozbudowa sieci wodociągowej w m. Nowa Wieś i Rgielsko”</w:t>
      </w:r>
      <w:r w:rsidRPr="00C654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F058665" w14:textId="012604F0" w:rsidR="00C65490" w:rsidRPr="00C65490" w:rsidRDefault="00C65490" w:rsidP="00BB5CAD">
      <w:pPr>
        <w:pBdr>
          <w:top w:val="nil"/>
          <w:left w:val="nil"/>
          <w:bottom w:val="nil"/>
          <w:right w:val="nil"/>
          <w:between w:val="nil"/>
        </w:pBdr>
        <w:spacing w:after="231" w:line="288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549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Wykonawca:</w:t>
      </w:r>
    </w:p>
    <w:p w14:paraId="7201B671" w14:textId="77777777" w:rsidR="00C65490" w:rsidRPr="00C65490" w:rsidRDefault="00C65490" w:rsidP="00C6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Firm:</w:t>
      </w:r>
    </w:p>
    <w:p w14:paraId="46C10084" w14:textId="77777777" w:rsidR="00C65490" w:rsidRPr="00C65490" w:rsidRDefault="00C65490" w:rsidP="00C6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>Lider: Usługowy Zakład Instalacji Sanitarnych C.O. i Gaz Przemysław Wojciechowski</w:t>
      </w:r>
    </w:p>
    <w:p w14:paraId="753D9E58" w14:textId="77777777" w:rsidR="00C65490" w:rsidRPr="00C65490" w:rsidRDefault="00C65490" w:rsidP="00C6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>Rąbczyn 107, 62-106 Rąbczyn</w:t>
      </w:r>
    </w:p>
    <w:p w14:paraId="57F0805E" w14:textId="77777777" w:rsidR="00C65490" w:rsidRPr="00C65490" w:rsidRDefault="00C65490" w:rsidP="00C6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Partner: F.H.U. KLIMEK sp. z o.o. </w:t>
      </w:r>
    </w:p>
    <w:p w14:paraId="40796D4A" w14:textId="77777777" w:rsidR="00C65490" w:rsidRPr="00C65490" w:rsidRDefault="00C65490" w:rsidP="00C6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Jałowcowa 2, 62-100 Kobylec</w:t>
      </w:r>
    </w:p>
    <w:p w14:paraId="19B75F75" w14:textId="65516EE5" w:rsidR="00C65490" w:rsidRPr="00C65490" w:rsidRDefault="00C65490" w:rsidP="00B80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C654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przemek.wojciechowski@vp.pl</w:t>
        </w:r>
      </w:hyperlink>
    </w:p>
    <w:p w14:paraId="12C11EEE" w14:textId="77777777" w:rsidR="00C65490" w:rsidRPr="00C65490" w:rsidRDefault="00C65490" w:rsidP="00C6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8395543"/>
      <w:bookmarkStart w:id="1" w:name="_Hlk14160526"/>
    </w:p>
    <w:bookmarkEnd w:id="0"/>
    <w:bookmarkEnd w:id="1"/>
    <w:p w14:paraId="15CC59D2" w14:textId="77777777" w:rsidR="00C65490" w:rsidRPr="00C65490" w:rsidRDefault="00C65490" w:rsidP="00C65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robót obejmuje:</w:t>
      </w:r>
      <w:r w:rsidRPr="00C654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B9E7A18" w14:textId="3B2213F0" w:rsidR="00C65490" w:rsidRPr="00C65490" w:rsidRDefault="00C65490" w:rsidP="00C65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ozbudow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sieci wodociągowej zasilanej wodą pobieraną i uzdatnianą w SUW Ochodza.  Zakres rzeczowy robót obejmuje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budowę sieci wodociągowej 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PE 110 PN10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 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</w:t>
      </w:r>
      <w:r w:rsidR="00E46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oło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3431 </w:t>
      </w:r>
      <w:proofErr w:type="spellStart"/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(bez przyłączy wodociągowych)</w:t>
      </w:r>
      <w:r w:rsidR="00E46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sztuk hydrantów pożarowych DN80. Sieć zaprojektowano  w m. Rgielsko dz. 391, 396/1, 396/2, 396/15, 396/20, 396/51 oraz w m. Nowa Wieś dz. 685/15, 52 obręb Rąbczyn</w:t>
      </w:r>
      <w:r w:rsidR="00E46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Planowana inwestycja przebiega w pasie drogowym drogi powiatowej nr 1609P</w:t>
      </w:r>
      <w:r w:rsidR="00E46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 na którym planowana jest przedmiotowa inwestycja jest usytuowany w strefie ochrony średniowiecznych i nowożytnych nawarstwień kulturowych, objętych ochroną konserwatorską w gminnej ewidencji zabytków, podlega ochronie i wymaga przeprowadzenia badań archeologicznych.</w:t>
      </w:r>
    </w:p>
    <w:p w14:paraId="69BEDC62" w14:textId="77777777" w:rsidR="00C65490" w:rsidRPr="00C65490" w:rsidRDefault="00C65490" w:rsidP="00C65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A198A7F" w14:textId="77777777" w:rsidR="00C65490" w:rsidRPr="00C65490" w:rsidRDefault="00C65490" w:rsidP="00C65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Nadzór nad robotami sprawują:</w:t>
      </w:r>
    </w:p>
    <w:p w14:paraId="20E2FD62" w14:textId="77777777" w:rsidR="00C65490" w:rsidRPr="00C65490" w:rsidRDefault="00C65490" w:rsidP="00C65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ramienia Wykonawcy – </w:t>
      </w:r>
      <w:r w:rsidRPr="00C65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Tomczak</w:t>
      </w: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tel.502 399 203, email: </w:t>
      </w:r>
      <w:hyperlink r:id="rId6" w:history="1">
        <w:r w:rsidRPr="00C6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hydrotompt@gmail.com</w:t>
        </w:r>
      </w:hyperlink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budowy, </w:t>
      </w:r>
    </w:p>
    <w:p w14:paraId="3F1F6AE0" w14:textId="77777777" w:rsidR="00C65490" w:rsidRPr="00C65490" w:rsidRDefault="00C65490" w:rsidP="00C654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ramienia Zamawiającego  - </w:t>
      </w:r>
      <w:r w:rsidRPr="00C65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Przybył</w:t>
      </w:r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601 261 123, email: </w:t>
      </w:r>
      <w:hyperlink r:id="rId7" w:history="1">
        <w:r w:rsidRPr="00C65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pup.przybyl@wp.pl</w:t>
        </w:r>
      </w:hyperlink>
      <w:r w:rsidRPr="00C6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inspektor nadzoru inwestorskiego. </w:t>
      </w:r>
    </w:p>
    <w:p w14:paraId="3353D7C9" w14:textId="77777777" w:rsidR="00C65490" w:rsidRPr="00C65490" w:rsidRDefault="00C65490" w:rsidP="00C65490">
      <w:pPr>
        <w:widowControl w:val="0"/>
        <w:ind w:left="720" w:right="74"/>
        <w:contextualSpacing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328A0DA4" w14:textId="77777777" w:rsidR="00C65490" w:rsidRPr="00C65490" w:rsidRDefault="00C65490" w:rsidP="00C65490">
      <w:pPr>
        <w:pBdr>
          <w:top w:val="nil"/>
          <w:left w:val="nil"/>
          <w:bottom w:val="nil"/>
          <w:right w:val="nil"/>
          <w:between w:val="nil"/>
        </w:pBdr>
        <w:spacing w:after="231" w:line="288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  <w:r w:rsidRPr="00C6549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Termin zakończenia budowy</w:t>
      </w:r>
      <w:r w:rsidRPr="00C6549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 ustalono do dnia 15 listopada 2020 r.</w:t>
      </w:r>
      <w:r w:rsidRPr="00C6549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6549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</w:p>
    <w:p w14:paraId="7A5871F5" w14:textId="27A272AD" w:rsidR="00E4652A" w:rsidRPr="00E4652A" w:rsidRDefault="00E4652A" w:rsidP="00874411">
      <w:pPr>
        <w:pStyle w:val="NormalnyWeb"/>
        <w:shd w:val="clear" w:color="auto" w:fill="FFFFFF"/>
        <w:spacing w:after="0"/>
        <w:jc w:val="both"/>
      </w:pPr>
      <w:r w:rsidRPr="00B8049B">
        <w:t>Ponieważ z art. 15 ust. 2 i 3 ustawy</w:t>
      </w:r>
      <w:r w:rsidR="00B8049B">
        <w:t xml:space="preserve"> z </w:t>
      </w:r>
      <w:r w:rsidR="00BB5CAD">
        <w:t xml:space="preserve"> dnia 7 czerwca 2001 r. o zbiorowym zaopatrzeniu w wodę i zbiorowym odprowadzaniu ścieków</w:t>
      </w:r>
      <w:r w:rsidRPr="00B8049B">
        <w:t xml:space="preserve"> </w:t>
      </w:r>
      <w:r w:rsidR="00BB5CAD">
        <w:t xml:space="preserve">(Dz.U. z 2019 r., poz. 1437 ze zm.) </w:t>
      </w:r>
      <w:r w:rsidRPr="00B8049B">
        <w:t xml:space="preserve">jasno wynika, </w:t>
      </w:r>
      <w:r w:rsidR="00BB5CAD">
        <w:t>ż</w:t>
      </w:r>
      <w:r w:rsidRPr="00B8049B">
        <w:t xml:space="preserve">e </w:t>
      </w:r>
      <w:r w:rsidR="00BB5CAD" w:rsidRPr="00BB5CAD">
        <w:rPr>
          <w:b/>
          <w:bCs/>
        </w:rPr>
        <w:t>r</w:t>
      </w:r>
      <w:r w:rsidRPr="00BB5CAD">
        <w:rPr>
          <w:b/>
          <w:bCs/>
        </w:rPr>
        <w:t xml:space="preserve">ealizację budowy przyłączy do sieci </w:t>
      </w:r>
      <w:r w:rsidRPr="00BB5CAD">
        <w:t>oraz studni wodomierzowej,</w:t>
      </w:r>
      <w:r w:rsidRPr="00B8049B">
        <w:t xml:space="preserve"> pomieszczenia przewidzianego do lokalizacji wodomierza głównego i urządzenia pomiarowego</w:t>
      </w:r>
      <w:r w:rsidRPr="00BB5CAD">
        <w:rPr>
          <w:b/>
          <w:bCs/>
        </w:rPr>
        <w:t xml:space="preserve"> zapewnia na własny koszt osoba ubiegająca się o przyłączenie nieruchomości do sieci,</w:t>
      </w:r>
      <w:r w:rsidRPr="00B8049B">
        <w:t xml:space="preserve"> informuję, że:</w:t>
      </w:r>
      <w:r w:rsidR="00BB5CAD">
        <w:t xml:space="preserve"> </w:t>
      </w:r>
      <w:r w:rsidR="000779DC">
        <w:t xml:space="preserve">      </w:t>
      </w:r>
      <w:r w:rsidR="00BB5CAD">
        <w:t>w</w:t>
      </w:r>
      <w:r w:rsidRPr="00B8049B">
        <w:t xml:space="preserve"> celu przyłączenia nieruchomości do sieci należy w</w:t>
      </w:r>
      <w:r w:rsidR="000779DC">
        <w:t>y</w:t>
      </w:r>
      <w:r w:rsidRPr="00B8049B">
        <w:t>stąpić do GZGKiM w</w:t>
      </w:r>
      <w:r w:rsidR="000779DC">
        <w:t xml:space="preserve"> </w:t>
      </w:r>
      <w:r w:rsidRPr="00B8049B">
        <w:t>Wągrowcu z wnio</w:t>
      </w:r>
      <w:r w:rsidR="000779DC">
        <w:t>s</w:t>
      </w:r>
      <w:r w:rsidRPr="00B8049B">
        <w:t xml:space="preserve">kiem o wydanie warunków technicznych. </w:t>
      </w:r>
      <w:r w:rsidR="003A2072" w:rsidRPr="00B8049B">
        <w:t xml:space="preserve"> W myśl przepisów </w:t>
      </w:r>
      <w:r w:rsidR="000779DC">
        <w:t xml:space="preserve">ustawy z dnia 7 lipca 1994 roku </w:t>
      </w:r>
      <w:r w:rsidR="003A2072" w:rsidRPr="00B8049B">
        <w:t>pr</w:t>
      </w:r>
      <w:r w:rsidR="000779DC">
        <w:t>a</w:t>
      </w:r>
      <w:r w:rsidR="003A2072" w:rsidRPr="00B8049B">
        <w:t>w</w:t>
      </w:r>
      <w:r w:rsidR="000779DC">
        <w:t>o</w:t>
      </w:r>
      <w:r w:rsidR="003A2072" w:rsidRPr="00B8049B">
        <w:t xml:space="preserve"> budowlane</w:t>
      </w:r>
      <w:r w:rsidR="000779DC">
        <w:t xml:space="preserve"> (Dz.U. z 2019 r., poz. 1186 ze zm.) </w:t>
      </w:r>
      <w:r w:rsidR="003A2072" w:rsidRPr="00B8049B">
        <w:t xml:space="preserve"> budowa przyłącza wodociągowego real</w:t>
      </w:r>
      <w:r w:rsidR="000779DC">
        <w:t xml:space="preserve">izowana </w:t>
      </w:r>
      <w:r w:rsidR="003A2072" w:rsidRPr="00B8049B">
        <w:t xml:space="preserve">może być na podstawie pozwolenia na budowę, zgłoszenia budowy lub bez </w:t>
      </w:r>
      <w:r w:rsidR="003A2072" w:rsidRPr="00B8049B">
        <w:lastRenderedPageBreak/>
        <w:t>pozw</w:t>
      </w:r>
      <w:r w:rsidR="000779DC">
        <w:t>o</w:t>
      </w:r>
      <w:r w:rsidR="003A2072" w:rsidRPr="00B8049B">
        <w:t xml:space="preserve">lenia i bez zgłoszenia. Zgodnie z </w:t>
      </w:r>
      <w:r w:rsidR="000779DC">
        <w:t>art</w:t>
      </w:r>
      <w:r w:rsidRPr="00B8049B">
        <w:rPr>
          <w:shd w:val="clear" w:color="auto" w:fill="FFFFFF"/>
        </w:rPr>
        <w:t>.  29a.</w:t>
      </w:r>
      <w:r w:rsidR="000779DC">
        <w:rPr>
          <w:shd w:val="clear" w:color="auto" w:fill="FFFFFF"/>
        </w:rPr>
        <w:t xml:space="preserve"> tej </w:t>
      </w:r>
      <w:r w:rsidR="003A2072" w:rsidRPr="00B8049B">
        <w:rPr>
          <w:shd w:val="clear" w:color="auto" w:fill="FFFFFF"/>
        </w:rPr>
        <w:t>ustawy b</w:t>
      </w:r>
      <w:r w:rsidRPr="00E4652A">
        <w:t>udowa przyłączy</w:t>
      </w:r>
      <w:r w:rsidR="003A2072" w:rsidRPr="00B8049B">
        <w:t xml:space="preserve"> </w:t>
      </w:r>
      <w:r w:rsidRPr="00E4652A">
        <w:t>wymaga sporządzenia planu sytuacyjnego na kopii aktualnej mapy zasadniczej lub mapy jednostkowej przyjętej do państwowego zasobu geodezyjnego i kartograficznego</w:t>
      </w:r>
      <w:r w:rsidR="000779DC">
        <w:t xml:space="preserve">, natomiast  zgodnie z art. 43 ust. 1 i 1 a, </w:t>
      </w:r>
      <w:r w:rsidR="00874411">
        <w:t>przyłącza wodociągowe podlegają geodezyjnemu wyznaczeniu w terenie, a po wybudowaniu - geodezyjnej inwentaryzacji powykonawczej. Obowiązkowi geodezyjnego wyznaczenia, nie podlegają przyłącza, jeżeli ich połączenie z siecią znajduje się na tej samej działce co przyłącza lub na działce do niej przyległej.</w:t>
      </w:r>
    </w:p>
    <w:p w14:paraId="2C924C99" w14:textId="586DDD93" w:rsidR="00735099" w:rsidRPr="00831C67" w:rsidRDefault="003A2072" w:rsidP="00831C6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31C67">
        <w:rPr>
          <w:b/>
          <w:bCs/>
        </w:rPr>
        <w:t>Osoby zainteresowane</w:t>
      </w:r>
      <w:r w:rsidRPr="00831C67">
        <w:t xml:space="preserve"> przyłączeniem nieruchomości do budowanej sieci, </w:t>
      </w:r>
      <w:r w:rsidRPr="00831C67">
        <w:rPr>
          <w:b/>
          <w:bCs/>
        </w:rPr>
        <w:t>w trakcie tr</w:t>
      </w:r>
      <w:r w:rsidR="00831C67" w:rsidRPr="00831C67">
        <w:rPr>
          <w:b/>
          <w:bCs/>
        </w:rPr>
        <w:t xml:space="preserve">wania </w:t>
      </w:r>
      <w:r w:rsidRPr="00831C67">
        <w:rPr>
          <w:b/>
          <w:bCs/>
        </w:rPr>
        <w:t xml:space="preserve"> inwestycji</w:t>
      </w:r>
      <w:r w:rsidRPr="00831C67">
        <w:t xml:space="preserve">, </w:t>
      </w:r>
      <w:r w:rsidR="00B8049B" w:rsidRPr="00831C67">
        <w:t xml:space="preserve"> </w:t>
      </w:r>
      <w:r w:rsidR="00831C67" w:rsidRPr="00831C67">
        <w:t>c</w:t>
      </w:r>
      <w:r w:rsidR="00B8049B" w:rsidRPr="00831C67">
        <w:t>ele</w:t>
      </w:r>
      <w:r w:rsidR="00831C67" w:rsidRPr="00831C67">
        <w:t>m</w:t>
      </w:r>
      <w:r w:rsidR="00B8049B" w:rsidRPr="00831C67">
        <w:t xml:space="preserve"> sporządzenia planu syt</w:t>
      </w:r>
      <w:r w:rsidR="00831C67" w:rsidRPr="00831C67">
        <w:t>u</w:t>
      </w:r>
      <w:r w:rsidR="00B8049B" w:rsidRPr="00831C67">
        <w:t xml:space="preserve">acyjnego, </w:t>
      </w:r>
      <w:r w:rsidR="00B8049B" w:rsidRPr="00831C67">
        <w:rPr>
          <w:b/>
          <w:bCs/>
        </w:rPr>
        <w:t xml:space="preserve">mogą skorzystać z </w:t>
      </w:r>
      <w:r w:rsidRPr="00831C67">
        <w:rPr>
          <w:b/>
          <w:bCs/>
        </w:rPr>
        <w:t>kopi</w:t>
      </w:r>
      <w:r w:rsidR="00B8049B" w:rsidRPr="00831C67">
        <w:rPr>
          <w:b/>
          <w:bCs/>
        </w:rPr>
        <w:t xml:space="preserve">i </w:t>
      </w:r>
      <w:r w:rsidRPr="00831C67">
        <w:rPr>
          <w:b/>
          <w:bCs/>
        </w:rPr>
        <w:t xml:space="preserve"> mapy  </w:t>
      </w:r>
      <w:r w:rsidR="00B8049B" w:rsidRPr="00831C67">
        <w:t xml:space="preserve">będącej w posiadaniu </w:t>
      </w:r>
      <w:r w:rsidRPr="00831C67">
        <w:t>Gminn</w:t>
      </w:r>
      <w:r w:rsidR="00B8049B" w:rsidRPr="00831C67">
        <w:t>ego</w:t>
      </w:r>
      <w:r w:rsidRPr="00831C67">
        <w:t xml:space="preserve"> Zakład</w:t>
      </w:r>
      <w:r w:rsidR="00B8049B" w:rsidRPr="00831C67">
        <w:t>u</w:t>
      </w:r>
      <w:r w:rsidRPr="00831C67">
        <w:t xml:space="preserve"> Gospodarki Komunalnej i Mieszkaniowej w Wągrowcu</w:t>
      </w:r>
      <w:r w:rsidR="00B8049B" w:rsidRPr="00831C67">
        <w:t>.</w:t>
      </w:r>
    </w:p>
    <w:p w14:paraId="6E774234" w14:textId="4E716BCE" w:rsidR="00831C67" w:rsidRDefault="00831C67" w:rsidP="00831C6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31C67">
        <w:t xml:space="preserve">Szczegółowe informacje na temat realizowanej  inwestycji można uzyskać pod numerem telefonu: 67 262 14 62. Niezbędne dokumenty dostępne są również na stronie internetowej: </w:t>
      </w:r>
      <w:hyperlink r:id="rId8" w:history="1">
        <w:r w:rsidRPr="00320DAF">
          <w:rPr>
            <w:rStyle w:val="Hipercze"/>
          </w:rPr>
          <w:t>https://gzgkimwagrowiec.pl/</w:t>
        </w:r>
      </w:hyperlink>
      <w:r>
        <w:t>.</w:t>
      </w:r>
    </w:p>
    <w:p w14:paraId="3775FFF5" w14:textId="77777777" w:rsidR="00874411" w:rsidRDefault="00874411" w:rsidP="00874411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E1AC9AB" w14:textId="3C1CC9C9" w:rsidR="00B8049B" w:rsidRPr="00831C67" w:rsidRDefault="00B8049B" w:rsidP="0087441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31C67">
        <w:t xml:space="preserve">Zapraszam do kontaktu z pracownikami Gminnego Zakładu Gospodarki Komunalnej i Mieszkaniowej w </w:t>
      </w:r>
      <w:r w:rsidR="00831C67" w:rsidRPr="00831C67">
        <w:t>Wągrowcu,</w:t>
      </w:r>
      <w:r w:rsidRPr="00831C67">
        <w:t xml:space="preserve"> którzy chęt</w:t>
      </w:r>
      <w:r w:rsidR="00831C67" w:rsidRPr="00831C67">
        <w:t>n</w:t>
      </w:r>
      <w:r w:rsidRPr="00831C67">
        <w:t>ie udzielą szczegółowych informacji</w:t>
      </w:r>
      <w:r w:rsidR="00831C67" w:rsidRPr="00831C67">
        <w:t xml:space="preserve">. </w:t>
      </w:r>
    </w:p>
    <w:p w14:paraId="7ED6141A" w14:textId="5B7D47B8" w:rsidR="003A2072" w:rsidRDefault="003A2072" w:rsidP="00831C67">
      <w:pPr>
        <w:pStyle w:val="NormalnyWeb"/>
        <w:shd w:val="clear" w:color="auto" w:fill="FFFFFF"/>
        <w:spacing w:before="0" w:beforeAutospacing="0" w:after="0" w:afterAutospacing="0"/>
      </w:pPr>
    </w:p>
    <w:p w14:paraId="703541CC" w14:textId="30338C2F" w:rsidR="00CF16BE" w:rsidRDefault="00CF16BE" w:rsidP="00CF16BE">
      <w:pPr>
        <w:pStyle w:val="NormalnyWeb"/>
        <w:shd w:val="clear" w:color="auto" w:fill="FFFFFF"/>
        <w:spacing w:before="0" w:beforeAutospacing="0" w:after="0" w:afterAutospacing="0"/>
        <w:ind w:left="4962"/>
      </w:pPr>
    </w:p>
    <w:p w14:paraId="4495AAA9" w14:textId="3CC0E917" w:rsidR="00CF16BE" w:rsidRDefault="00CF16BE" w:rsidP="00CF16BE">
      <w:pPr>
        <w:pStyle w:val="NormalnyWeb"/>
        <w:shd w:val="clear" w:color="auto" w:fill="FFFFFF"/>
        <w:spacing w:before="0" w:beforeAutospacing="0" w:after="0" w:afterAutospacing="0"/>
        <w:ind w:left="4962"/>
      </w:pPr>
    </w:p>
    <w:p w14:paraId="4FBAED13" w14:textId="380A4E41" w:rsidR="00CF16BE" w:rsidRDefault="00CF16BE" w:rsidP="00CF16BE">
      <w:pPr>
        <w:pStyle w:val="NormalnyWeb"/>
        <w:shd w:val="clear" w:color="auto" w:fill="FFFFFF"/>
        <w:spacing w:before="0" w:beforeAutospacing="0" w:after="0" w:afterAutospacing="0"/>
        <w:ind w:left="4962"/>
      </w:pPr>
      <w:r>
        <w:t xml:space="preserve">Agnieszka </w:t>
      </w:r>
      <w:proofErr w:type="spellStart"/>
      <w:r>
        <w:t>Ciemachowska</w:t>
      </w:r>
      <w:proofErr w:type="spellEnd"/>
    </w:p>
    <w:p w14:paraId="7E68EDAC" w14:textId="6B6E95FB" w:rsidR="00CF16BE" w:rsidRPr="00831C67" w:rsidRDefault="00CF16BE" w:rsidP="00CF16BE">
      <w:pPr>
        <w:pStyle w:val="NormalnyWeb"/>
        <w:shd w:val="clear" w:color="auto" w:fill="FFFFFF"/>
        <w:spacing w:before="0" w:beforeAutospacing="0" w:after="0" w:afterAutospacing="0"/>
        <w:ind w:left="4962"/>
      </w:pPr>
      <w:r>
        <w:t xml:space="preserve">        Dyrektor </w:t>
      </w:r>
    </w:p>
    <w:sectPr w:rsidR="00CF16BE" w:rsidRPr="0083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B64"/>
    <w:multiLevelType w:val="hybridMultilevel"/>
    <w:tmpl w:val="3ADC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A"/>
    <w:rsid w:val="000779DC"/>
    <w:rsid w:val="00182F61"/>
    <w:rsid w:val="001D7954"/>
    <w:rsid w:val="001E70A8"/>
    <w:rsid w:val="001E74C8"/>
    <w:rsid w:val="00233FF5"/>
    <w:rsid w:val="002F52B4"/>
    <w:rsid w:val="003A2072"/>
    <w:rsid w:val="0043752D"/>
    <w:rsid w:val="00735099"/>
    <w:rsid w:val="0082777A"/>
    <w:rsid w:val="00831C67"/>
    <w:rsid w:val="00840401"/>
    <w:rsid w:val="00874411"/>
    <w:rsid w:val="00877AFA"/>
    <w:rsid w:val="00B8049B"/>
    <w:rsid w:val="00BB5CAD"/>
    <w:rsid w:val="00C65490"/>
    <w:rsid w:val="00CF16BE"/>
    <w:rsid w:val="00DD1552"/>
    <w:rsid w:val="00DE6A6B"/>
    <w:rsid w:val="00E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3E5F"/>
  <w15:chartTrackingRefBased/>
  <w15:docId w15:val="{491B8208-4DA2-4DB7-866A-E064AAD6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C6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1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4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gkimwagr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.przyby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rotompt@gmail.com" TargetMode="External"/><Relationship Id="rId5" Type="http://schemas.openxmlformats.org/officeDocument/2006/relationships/hyperlink" Target="mailto:przemek.wojciechowski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2020-06-30T14:56:00Z</cp:lastPrinted>
  <dcterms:created xsi:type="dcterms:W3CDTF">2020-06-30T10:55:00Z</dcterms:created>
  <dcterms:modified xsi:type="dcterms:W3CDTF">2020-06-30T14:58:00Z</dcterms:modified>
</cp:coreProperties>
</file>